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F3" w:rsidRDefault="005E34F3" w:rsidP="00035992">
      <w:pPr>
        <w:adjustRightInd w:val="0"/>
        <w:snapToGrid w:val="0"/>
        <w:spacing w:line="520" w:lineRule="exact"/>
        <w:rPr>
          <w:b/>
          <w:bCs/>
          <w:color w:val="000000"/>
          <w:sz w:val="24"/>
        </w:rPr>
      </w:pPr>
      <w:r w:rsidRPr="005E34F3">
        <w:rPr>
          <w:rFonts w:hint="eastAsia"/>
          <w:b/>
          <w:bCs/>
          <w:color w:val="000000"/>
          <w:sz w:val="24"/>
        </w:rPr>
        <w:t>附件</w:t>
      </w:r>
      <w:r w:rsidRPr="005E34F3">
        <w:rPr>
          <w:rFonts w:hint="eastAsia"/>
          <w:b/>
          <w:bCs/>
          <w:color w:val="000000"/>
          <w:sz w:val="24"/>
        </w:rPr>
        <w:t xml:space="preserve">1 </w:t>
      </w:r>
    </w:p>
    <w:p w:rsidR="005E34F3" w:rsidRPr="005E34F3" w:rsidRDefault="005E34F3" w:rsidP="00035992">
      <w:pPr>
        <w:adjustRightInd w:val="0"/>
        <w:snapToGrid w:val="0"/>
        <w:spacing w:line="520" w:lineRule="exact"/>
        <w:rPr>
          <w:b/>
          <w:bCs/>
          <w:color w:val="000000"/>
          <w:sz w:val="24"/>
        </w:rPr>
      </w:pPr>
    </w:p>
    <w:p w:rsidR="009A378E" w:rsidRDefault="007B05AD" w:rsidP="00035992">
      <w:pPr>
        <w:adjustRightInd w:val="0"/>
        <w:snapToGrid w:val="0"/>
        <w:spacing w:line="520" w:lineRule="exact"/>
        <w:rPr>
          <w:b/>
          <w:bCs/>
          <w:color w:val="000000"/>
          <w:sz w:val="32"/>
          <w:szCs w:val="32"/>
        </w:rPr>
      </w:pPr>
      <w:r>
        <w:rPr>
          <w:rFonts w:hint="eastAsia"/>
          <w:b/>
          <w:bCs/>
          <w:color w:val="000000"/>
          <w:sz w:val="32"/>
          <w:szCs w:val="32"/>
        </w:rPr>
        <w:t>2023</w:t>
      </w:r>
      <w:r>
        <w:rPr>
          <w:rFonts w:hint="eastAsia"/>
          <w:b/>
          <w:bCs/>
          <w:color w:val="000000"/>
          <w:sz w:val="32"/>
          <w:szCs w:val="32"/>
        </w:rPr>
        <w:t>年</w:t>
      </w:r>
      <w:r w:rsidR="00035992">
        <w:rPr>
          <w:rFonts w:hint="eastAsia"/>
          <w:b/>
          <w:bCs/>
          <w:color w:val="000000"/>
          <w:sz w:val="32"/>
          <w:szCs w:val="32"/>
        </w:rPr>
        <w:t>生态环境监测</w:t>
      </w:r>
      <w:r>
        <w:rPr>
          <w:rFonts w:hint="eastAsia"/>
          <w:b/>
          <w:bCs/>
          <w:color w:val="000000"/>
          <w:sz w:val="32"/>
          <w:szCs w:val="32"/>
        </w:rPr>
        <w:t>领域检验能力验证（二次）工作</w:t>
      </w:r>
      <w:r>
        <w:rPr>
          <w:b/>
          <w:bCs/>
          <w:color w:val="000000"/>
          <w:sz w:val="32"/>
          <w:szCs w:val="32"/>
        </w:rPr>
        <w:t>须知</w:t>
      </w:r>
    </w:p>
    <w:p w:rsidR="009A378E" w:rsidRDefault="009A378E">
      <w:pPr>
        <w:adjustRightInd w:val="0"/>
        <w:snapToGrid w:val="0"/>
        <w:spacing w:line="520" w:lineRule="exact"/>
        <w:ind w:firstLineChars="212" w:firstLine="681"/>
        <w:rPr>
          <w:b/>
          <w:bCs/>
          <w:color w:val="000000"/>
          <w:sz w:val="32"/>
          <w:szCs w:val="32"/>
        </w:rPr>
      </w:pPr>
    </w:p>
    <w:p w:rsidR="009A378E" w:rsidRDefault="007B05AD">
      <w:pPr>
        <w:adjustRightInd w:val="0"/>
        <w:snapToGrid w:val="0"/>
        <w:spacing w:line="520" w:lineRule="exact"/>
        <w:ind w:firstLineChars="212" w:firstLine="594"/>
        <w:rPr>
          <w:color w:val="000000"/>
          <w:sz w:val="28"/>
          <w:szCs w:val="28"/>
        </w:rPr>
      </w:pPr>
      <w:r>
        <w:rPr>
          <w:color w:val="000000"/>
          <w:sz w:val="28"/>
          <w:szCs w:val="28"/>
        </w:rPr>
        <w:t>1</w:t>
      </w:r>
      <w:r>
        <w:rPr>
          <w:color w:val="000000"/>
          <w:sz w:val="28"/>
          <w:szCs w:val="28"/>
        </w:rPr>
        <w:t>、本次能力验证检验项目：</w:t>
      </w:r>
      <w:r w:rsidR="00035992" w:rsidRPr="00035992">
        <w:rPr>
          <w:rFonts w:hint="eastAsia"/>
          <w:color w:val="000000"/>
          <w:sz w:val="28"/>
          <w:szCs w:val="28"/>
        </w:rPr>
        <w:t>土壤中总氟化物</w:t>
      </w:r>
      <w:r>
        <w:rPr>
          <w:color w:val="000000"/>
          <w:sz w:val="28"/>
          <w:szCs w:val="28"/>
        </w:rPr>
        <w:t>。</w:t>
      </w:r>
    </w:p>
    <w:p w:rsidR="009A378E" w:rsidRDefault="007B05AD">
      <w:pPr>
        <w:adjustRightInd w:val="0"/>
        <w:snapToGrid w:val="0"/>
        <w:spacing w:line="520" w:lineRule="exact"/>
        <w:ind w:firstLineChars="212" w:firstLine="594"/>
        <w:rPr>
          <w:color w:val="000000"/>
          <w:sz w:val="28"/>
          <w:szCs w:val="28"/>
        </w:rPr>
      </w:pPr>
      <w:r>
        <w:rPr>
          <w:rFonts w:hint="eastAsia"/>
          <w:color w:val="000000"/>
          <w:sz w:val="28"/>
          <w:szCs w:val="28"/>
        </w:rPr>
        <w:t>2</w:t>
      </w:r>
      <w:r>
        <w:rPr>
          <w:rFonts w:hint="eastAsia"/>
          <w:color w:val="000000"/>
          <w:sz w:val="28"/>
          <w:szCs w:val="28"/>
        </w:rPr>
        <w:t>、参加本次能力验证的检验检测机构为第一次能力验证数据存在可疑值、验证结果为不满意的机构。</w:t>
      </w:r>
    </w:p>
    <w:p w:rsidR="009A378E" w:rsidRDefault="007B05AD">
      <w:pPr>
        <w:spacing w:line="560" w:lineRule="exact"/>
        <w:ind w:firstLineChars="200" w:firstLine="560"/>
        <w:rPr>
          <w:rFonts w:eastAsiaTheme="minorEastAsia"/>
          <w:sz w:val="28"/>
          <w:szCs w:val="28"/>
        </w:rPr>
      </w:pPr>
      <w:r>
        <w:rPr>
          <w:rFonts w:eastAsiaTheme="minorEastAsia"/>
          <w:sz w:val="28"/>
          <w:szCs w:val="28"/>
        </w:rPr>
        <w:t>3</w:t>
      </w:r>
      <w:r>
        <w:rPr>
          <w:rFonts w:eastAsiaTheme="minorEastAsia" w:hint="eastAsia"/>
          <w:sz w:val="28"/>
          <w:szCs w:val="28"/>
        </w:rPr>
        <w:t>、本次补测全部选择邮寄方式无需检测机构自取，补测</w:t>
      </w:r>
      <w:r>
        <w:rPr>
          <w:rFonts w:eastAsiaTheme="minorEastAsia"/>
          <w:sz w:val="28"/>
          <w:szCs w:val="28"/>
        </w:rPr>
        <w:t>机构联系人需于</w:t>
      </w:r>
      <w:r>
        <w:rPr>
          <w:rFonts w:eastAsiaTheme="minorEastAsia"/>
          <w:sz w:val="28"/>
          <w:szCs w:val="28"/>
        </w:rPr>
        <w:t>202</w:t>
      </w:r>
      <w:r>
        <w:rPr>
          <w:rFonts w:eastAsiaTheme="minorEastAsia" w:hint="eastAsia"/>
          <w:sz w:val="28"/>
          <w:szCs w:val="28"/>
        </w:rPr>
        <w:t>3</w:t>
      </w:r>
      <w:r>
        <w:rPr>
          <w:rFonts w:eastAsiaTheme="minorEastAsia" w:hint="eastAsia"/>
          <w:sz w:val="28"/>
          <w:szCs w:val="28"/>
        </w:rPr>
        <w:t>年</w:t>
      </w:r>
      <w:r>
        <w:rPr>
          <w:rFonts w:eastAsiaTheme="minorEastAsia" w:hint="eastAsia"/>
          <w:sz w:val="28"/>
          <w:szCs w:val="28"/>
        </w:rPr>
        <w:t>11</w:t>
      </w:r>
      <w:r>
        <w:rPr>
          <w:rFonts w:eastAsiaTheme="minorEastAsia" w:hint="eastAsia"/>
          <w:sz w:val="28"/>
          <w:szCs w:val="28"/>
        </w:rPr>
        <w:t>月</w:t>
      </w:r>
      <w:r>
        <w:rPr>
          <w:rFonts w:eastAsiaTheme="minorEastAsia" w:hint="eastAsia"/>
          <w:sz w:val="28"/>
          <w:szCs w:val="28"/>
        </w:rPr>
        <w:t>13</w:t>
      </w:r>
      <w:r>
        <w:rPr>
          <w:rFonts w:eastAsiaTheme="minorEastAsia" w:hint="eastAsia"/>
          <w:sz w:val="28"/>
          <w:szCs w:val="28"/>
        </w:rPr>
        <w:t>日至</w:t>
      </w:r>
      <w:r>
        <w:rPr>
          <w:rFonts w:eastAsiaTheme="minorEastAsia" w:hint="eastAsia"/>
          <w:sz w:val="28"/>
          <w:szCs w:val="28"/>
        </w:rPr>
        <w:t>11</w:t>
      </w:r>
      <w:r>
        <w:rPr>
          <w:rFonts w:eastAsiaTheme="minorEastAsia" w:hint="eastAsia"/>
          <w:sz w:val="28"/>
          <w:szCs w:val="28"/>
        </w:rPr>
        <w:t>月</w:t>
      </w:r>
      <w:r>
        <w:rPr>
          <w:rFonts w:eastAsiaTheme="minorEastAsia" w:hint="eastAsia"/>
          <w:sz w:val="28"/>
          <w:szCs w:val="28"/>
        </w:rPr>
        <w:t>14</w:t>
      </w:r>
      <w:r>
        <w:rPr>
          <w:rFonts w:eastAsiaTheme="minorEastAsia" w:hint="eastAsia"/>
          <w:sz w:val="28"/>
          <w:szCs w:val="28"/>
        </w:rPr>
        <w:t>日</w:t>
      </w:r>
      <w:r>
        <w:rPr>
          <w:rFonts w:eastAsiaTheme="minorEastAsia"/>
          <w:sz w:val="28"/>
          <w:szCs w:val="28"/>
        </w:rPr>
        <w:t>接收快递样品，</w:t>
      </w:r>
      <w:r>
        <w:rPr>
          <w:rFonts w:eastAsiaTheme="minorEastAsia" w:hint="eastAsia"/>
          <w:sz w:val="28"/>
          <w:szCs w:val="28"/>
        </w:rPr>
        <w:t>并</w:t>
      </w:r>
      <w:r>
        <w:rPr>
          <w:rFonts w:eastAsiaTheme="minorEastAsia"/>
          <w:sz w:val="28"/>
          <w:szCs w:val="28"/>
        </w:rPr>
        <w:t>及时确认样品状态，</w:t>
      </w:r>
      <w:r>
        <w:rPr>
          <w:rFonts w:eastAsiaTheme="minorEastAsia" w:hint="eastAsia"/>
          <w:sz w:val="28"/>
          <w:szCs w:val="28"/>
        </w:rPr>
        <w:t>正常上报结果则默认为样品状态没问题。</w:t>
      </w:r>
    </w:p>
    <w:p w:rsidR="009A378E" w:rsidRDefault="007B05AD">
      <w:pPr>
        <w:spacing w:line="560" w:lineRule="exact"/>
        <w:ind w:firstLineChars="200" w:firstLine="560"/>
        <w:rPr>
          <w:rFonts w:eastAsiaTheme="minorEastAsia"/>
          <w:sz w:val="28"/>
          <w:szCs w:val="28"/>
        </w:rPr>
      </w:pPr>
      <w:r>
        <w:rPr>
          <w:rFonts w:eastAsiaTheme="minorEastAsia" w:hint="eastAsia"/>
          <w:sz w:val="28"/>
          <w:szCs w:val="28"/>
        </w:rPr>
        <w:t>参加机构需认真阅读本</w:t>
      </w:r>
      <w:r>
        <w:rPr>
          <w:rFonts w:eastAsiaTheme="minorEastAsia"/>
          <w:sz w:val="28"/>
          <w:szCs w:val="28"/>
        </w:rPr>
        <w:t>须知</w:t>
      </w:r>
      <w:r>
        <w:rPr>
          <w:rFonts w:eastAsiaTheme="minorEastAsia" w:hint="eastAsia"/>
          <w:sz w:val="28"/>
          <w:szCs w:val="28"/>
        </w:rPr>
        <w:t>、《</w:t>
      </w:r>
      <w:r>
        <w:rPr>
          <w:rFonts w:eastAsiaTheme="minorEastAsia"/>
          <w:sz w:val="28"/>
          <w:szCs w:val="28"/>
        </w:rPr>
        <w:t>20</w:t>
      </w:r>
      <w:r>
        <w:rPr>
          <w:rFonts w:eastAsiaTheme="minorEastAsia" w:hint="eastAsia"/>
          <w:sz w:val="28"/>
          <w:szCs w:val="28"/>
        </w:rPr>
        <w:t>23</w:t>
      </w:r>
      <w:r>
        <w:rPr>
          <w:rFonts w:eastAsiaTheme="minorEastAsia"/>
          <w:sz w:val="28"/>
          <w:szCs w:val="28"/>
        </w:rPr>
        <w:t>年</w:t>
      </w:r>
      <w:r w:rsidR="00035992" w:rsidRPr="00035992">
        <w:rPr>
          <w:rFonts w:eastAsiaTheme="minorEastAsia" w:hint="eastAsia"/>
          <w:sz w:val="28"/>
          <w:szCs w:val="28"/>
        </w:rPr>
        <w:t>生态环境监测</w:t>
      </w:r>
      <w:r>
        <w:rPr>
          <w:rFonts w:eastAsiaTheme="minorEastAsia" w:hint="eastAsia"/>
          <w:sz w:val="28"/>
          <w:szCs w:val="28"/>
        </w:rPr>
        <w:t>领域</w:t>
      </w:r>
      <w:r>
        <w:rPr>
          <w:rFonts w:eastAsiaTheme="minorEastAsia"/>
          <w:sz w:val="28"/>
          <w:szCs w:val="28"/>
        </w:rPr>
        <w:t>检验能力验证作业指导书》</w:t>
      </w:r>
      <w:r>
        <w:rPr>
          <w:rFonts w:eastAsiaTheme="minorEastAsia" w:hint="eastAsia"/>
          <w:sz w:val="28"/>
          <w:szCs w:val="28"/>
        </w:rPr>
        <w:t>，严格按照作业指导书要求进行样品检测。</w:t>
      </w:r>
      <w:r>
        <w:rPr>
          <w:rFonts w:eastAsiaTheme="minorEastAsia"/>
          <w:sz w:val="28"/>
          <w:szCs w:val="28"/>
        </w:rPr>
        <w:t>参加机构须于领样后</w:t>
      </w:r>
      <w:r>
        <w:rPr>
          <w:rFonts w:eastAsiaTheme="minorEastAsia" w:hint="eastAsia"/>
          <w:sz w:val="28"/>
          <w:szCs w:val="28"/>
        </w:rPr>
        <w:t>72h</w:t>
      </w:r>
      <w:r>
        <w:rPr>
          <w:rFonts w:eastAsiaTheme="minorEastAsia"/>
          <w:sz w:val="28"/>
          <w:szCs w:val="28"/>
        </w:rPr>
        <w:t>内（以快递签收当天</w:t>
      </w:r>
      <w:r>
        <w:rPr>
          <w:rFonts w:eastAsiaTheme="minorEastAsia"/>
          <w:sz w:val="28"/>
          <w:szCs w:val="28"/>
        </w:rPr>
        <w:t>24:00</w:t>
      </w:r>
      <w:r>
        <w:rPr>
          <w:rFonts w:eastAsiaTheme="minorEastAsia"/>
          <w:sz w:val="28"/>
          <w:szCs w:val="28"/>
        </w:rPr>
        <w:t>开始计时）</w:t>
      </w:r>
      <w:r>
        <w:rPr>
          <w:rFonts w:eastAsiaTheme="minorEastAsia" w:hint="eastAsia"/>
          <w:sz w:val="28"/>
          <w:szCs w:val="28"/>
        </w:rPr>
        <w:t>扫描结果报送二维码（见下方），填报上传试验结果，并</w:t>
      </w:r>
      <w:r>
        <w:rPr>
          <w:rFonts w:eastAsiaTheme="minorEastAsia"/>
          <w:sz w:val="28"/>
          <w:szCs w:val="28"/>
        </w:rPr>
        <w:t>将结果报告单</w:t>
      </w:r>
      <w:r>
        <w:rPr>
          <w:rFonts w:eastAsiaTheme="minorEastAsia" w:hint="eastAsia"/>
          <w:sz w:val="28"/>
          <w:szCs w:val="28"/>
        </w:rPr>
        <w:t>、原始记录</w:t>
      </w:r>
      <w:r>
        <w:rPr>
          <w:rFonts w:eastAsiaTheme="minorEastAsia"/>
          <w:sz w:val="28"/>
          <w:szCs w:val="28"/>
        </w:rPr>
        <w:t>签字并加盖单位公章</w:t>
      </w:r>
      <w:r w:rsidR="00035992">
        <w:rPr>
          <w:rFonts w:eastAsiaTheme="minorEastAsia" w:hint="eastAsia"/>
          <w:sz w:val="28"/>
          <w:szCs w:val="28"/>
        </w:rPr>
        <w:t>，</w:t>
      </w:r>
      <w:hyperlink r:id="rId7" w:history="1">
        <w:r w:rsidR="00DA1606" w:rsidRPr="00DA1606">
          <w:rPr>
            <w:rFonts w:eastAsiaTheme="minorEastAsia" w:hint="eastAsia"/>
            <w:sz w:val="28"/>
            <w:szCs w:val="28"/>
          </w:rPr>
          <w:t>扫描发送至邮箱</w:t>
        </w:r>
        <w:r w:rsidR="00DA1606" w:rsidRPr="00DA1606">
          <w:rPr>
            <w:rFonts w:eastAsiaTheme="minorEastAsia" w:hint="eastAsia"/>
            <w:sz w:val="28"/>
            <w:szCs w:val="28"/>
          </w:rPr>
          <w:t>sdqihjzx@126.com</w:t>
        </w:r>
      </w:hyperlink>
      <w:r w:rsidR="00DA1606">
        <w:rPr>
          <w:rFonts w:eastAsiaTheme="minorEastAsia" w:hint="eastAsia"/>
          <w:sz w:val="28"/>
          <w:szCs w:val="28"/>
        </w:rPr>
        <w:t>，</w:t>
      </w:r>
      <w:r w:rsidR="00D47183">
        <w:rPr>
          <w:rFonts w:eastAsiaTheme="minorEastAsia" w:hint="eastAsia"/>
          <w:sz w:val="28"/>
          <w:szCs w:val="28"/>
        </w:rPr>
        <w:t>原件</w:t>
      </w:r>
      <w:r>
        <w:rPr>
          <w:rFonts w:eastAsiaTheme="minorEastAsia"/>
          <w:sz w:val="28"/>
          <w:szCs w:val="28"/>
        </w:rPr>
        <w:t>以快递方式寄送至</w:t>
      </w:r>
      <w:r>
        <w:rPr>
          <w:rFonts w:eastAsiaTheme="minorEastAsia" w:hint="eastAsia"/>
          <w:sz w:val="28"/>
          <w:szCs w:val="28"/>
        </w:rPr>
        <w:t>山东省产品质量检验研究院（联系方式及邮寄地址见文末）</w:t>
      </w:r>
      <w:r>
        <w:rPr>
          <w:rFonts w:eastAsiaTheme="minorEastAsia"/>
          <w:sz w:val="28"/>
          <w:szCs w:val="28"/>
        </w:rPr>
        <w:t>，并在快递上注明</w:t>
      </w:r>
      <w:r>
        <w:rPr>
          <w:rFonts w:eastAsiaTheme="minorEastAsia" w:hint="eastAsia"/>
          <w:sz w:val="28"/>
          <w:szCs w:val="28"/>
        </w:rPr>
        <w:t>“</w:t>
      </w:r>
      <w:r>
        <w:rPr>
          <w:rFonts w:eastAsiaTheme="minorEastAsia" w:hint="eastAsia"/>
          <w:sz w:val="28"/>
          <w:szCs w:val="28"/>
        </w:rPr>
        <w:t>2023</w:t>
      </w:r>
      <w:r>
        <w:rPr>
          <w:rFonts w:eastAsiaTheme="minorEastAsia" w:hint="eastAsia"/>
          <w:sz w:val="28"/>
          <w:szCs w:val="28"/>
        </w:rPr>
        <w:t>年</w:t>
      </w:r>
      <w:r w:rsidR="00035992">
        <w:rPr>
          <w:rFonts w:eastAsiaTheme="minorEastAsia" w:hint="eastAsia"/>
          <w:sz w:val="28"/>
          <w:szCs w:val="28"/>
        </w:rPr>
        <w:t>土壤中</w:t>
      </w:r>
      <w:r w:rsidR="00035992">
        <w:rPr>
          <w:rFonts w:eastAsiaTheme="minorEastAsia"/>
          <w:sz w:val="28"/>
          <w:szCs w:val="28"/>
        </w:rPr>
        <w:t>总氟化物</w:t>
      </w:r>
      <w:r>
        <w:rPr>
          <w:rFonts w:eastAsiaTheme="minorEastAsia" w:hint="eastAsia"/>
          <w:sz w:val="28"/>
          <w:szCs w:val="28"/>
        </w:rPr>
        <w:t>检验能力验证（</w:t>
      </w:r>
      <w:r w:rsidR="00C80D68">
        <w:rPr>
          <w:rFonts w:eastAsiaTheme="minorEastAsia" w:hint="eastAsia"/>
          <w:sz w:val="28"/>
          <w:szCs w:val="28"/>
        </w:rPr>
        <w:t>二次</w:t>
      </w:r>
      <w:r>
        <w:rPr>
          <w:rFonts w:eastAsiaTheme="minorEastAsia" w:hint="eastAsia"/>
          <w:sz w:val="28"/>
          <w:szCs w:val="28"/>
        </w:rPr>
        <w:t>）”</w:t>
      </w:r>
      <w:r>
        <w:rPr>
          <w:rFonts w:eastAsiaTheme="minorEastAsia"/>
          <w:sz w:val="28"/>
          <w:szCs w:val="28"/>
        </w:rPr>
        <w:t>字样。</w:t>
      </w:r>
      <w:bookmarkStart w:id="0" w:name="_GoBack"/>
      <w:bookmarkEnd w:id="0"/>
    </w:p>
    <w:p w:rsidR="009A378E" w:rsidRPr="00035992" w:rsidRDefault="007B05AD">
      <w:pPr>
        <w:spacing w:line="560" w:lineRule="exact"/>
        <w:ind w:firstLineChars="200" w:firstLine="560"/>
        <w:rPr>
          <w:rFonts w:eastAsiaTheme="minorEastAsia"/>
          <w:sz w:val="28"/>
          <w:szCs w:val="28"/>
          <w:highlight w:val="yellow"/>
        </w:rPr>
      </w:pPr>
      <w:r w:rsidRPr="00293586">
        <w:rPr>
          <w:rFonts w:eastAsiaTheme="minorEastAsia" w:hint="eastAsia"/>
          <w:sz w:val="28"/>
          <w:szCs w:val="28"/>
        </w:rPr>
        <w:t>结果报送二维码：</w:t>
      </w:r>
    </w:p>
    <w:p w:rsidR="009A378E" w:rsidRDefault="00293586">
      <w:pPr>
        <w:pStyle w:val="a3"/>
        <w:jc w:val="center"/>
      </w:pPr>
      <w:r w:rsidRPr="008D74BD">
        <w:rPr>
          <w:rFonts w:ascii="仿宋" w:eastAsia="仿宋" w:hAnsi="仿宋"/>
          <w:noProof/>
          <w:color w:val="000000"/>
          <w:sz w:val="32"/>
          <w:szCs w:val="32"/>
        </w:rPr>
        <w:drawing>
          <wp:inline distT="0" distB="0" distL="0" distR="0" wp14:anchorId="64B1FA78" wp14:editId="1AE2B7FF">
            <wp:extent cx="1758315" cy="1504950"/>
            <wp:effectExtent l="0" t="0" r="0" b="0"/>
            <wp:docPr id="2" name="图片 2" descr="D:\Documents\WeChat Files\wxid_5mnvbhb20lya11\FileStorage\Temp\1698992649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WeChat Files\wxid_5mnvbhb20lya11\FileStorage\Temp\1698992649267.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0731"/>
                    <a:stretch/>
                  </pic:blipFill>
                  <pic:spPr bwMode="auto">
                    <a:xfrm>
                      <a:off x="0" y="0"/>
                      <a:ext cx="1781209" cy="1524545"/>
                    </a:xfrm>
                    <a:prstGeom prst="rect">
                      <a:avLst/>
                    </a:prstGeom>
                    <a:noFill/>
                    <a:ln>
                      <a:noFill/>
                    </a:ln>
                    <a:extLst>
                      <a:ext uri="{53640926-AAD7-44D8-BBD7-CCE9431645EC}">
                        <a14:shadowObscured xmlns:a14="http://schemas.microsoft.com/office/drawing/2010/main"/>
                      </a:ext>
                    </a:extLst>
                  </pic:spPr>
                </pic:pic>
              </a:graphicData>
            </a:graphic>
          </wp:inline>
        </w:drawing>
      </w:r>
    </w:p>
    <w:p w:rsidR="00293586" w:rsidRDefault="00293586">
      <w:pPr>
        <w:pStyle w:val="a3"/>
        <w:jc w:val="center"/>
      </w:pPr>
    </w:p>
    <w:p w:rsidR="00D47183" w:rsidRDefault="00D47183">
      <w:pPr>
        <w:pStyle w:val="a3"/>
        <w:jc w:val="center"/>
      </w:pPr>
    </w:p>
    <w:p w:rsidR="009A378E" w:rsidRDefault="007B05AD">
      <w:pPr>
        <w:adjustRightInd w:val="0"/>
        <w:snapToGrid w:val="0"/>
        <w:spacing w:line="520" w:lineRule="exact"/>
        <w:ind w:firstLineChars="200" w:firstLine="560"/>
        <w:rPr>
          <w:color w:val="000000"/>
          <w:sz w:val="28"/>
          <w:szCs w:val="28"/>
        </w:rPr>
      </w:pPr>
      <w:r>
        <w:rPr>
          <w:rFonts w:hint="eastAsia"/>
          <w:color w:val="000000"/>
          <w:sz w:val="28"/>
          <w:szCs w:val="28"/>
        </w:rPr>
        <w:lastRenderedPageBreak/>
        <w:t>4</w:t>
      </w:r>
      <w:r>
        <w:rPr>
          <w:color w:val="000000"/>
          <w:sz w:val="28"/>
          <w:szCs w:val="28"/>
        </w:rPr>
        <w:t>、</w:t>
      </w:r>
      <w:r>
        <w:rPr>
          <w:rFonts w:eastAsiaTheme="minorEastAsia" w:hint="eastAsia"/>
          <w:sz w:val="28"/>
          <w:szCs w:val="28"/>
        </w:rPr>
        <w:t>“</w:t>
      </w:r>
      <w:r>
        <w:rPr>
          <w:rFonts w:eastAsiaTheme="minorEastAsia"/>
          <w:sz w:val="28"/>
          <w:szCs w:val="28"/>
        </w:rPr>
        <w:t>20</w:t>
      </w:r>
      <w:r>
        <w:rPr>
          <w:rFonts w:eastAsiaTheme="minorEastAsia" w:hint="eastAsia"/>
          <w:sz w:val="28"/>
          <w:szCs w:val="28"/>
        </w:rPr>
        <w:t>23</w:t>
      </w:r>
      <w:r>
        <w:rPr>
          <w:rFonts w:eastAsiaTheme="minorEastAsia"/>
          <w:sz w:val="28"/>
          <w:szCs w:val="28"/>
        </w:rPr>
        <w:t>年</w:t>
      </w:r>
      <w:r w:rsidR="00035992" w:rsidRPr="00035992">
        <w:rPr>
          <w:rFonts w:hint="eastAsia"/>
          <w:sz w:val="28"/>
          <w:szCs w:val="28"/>
        </w:rPr>
        <w:t>生态环境监测</w:t>
      </w:r>
      <w:r>
        <w:rPr>
          <w:rFonts w:eastAsiaTheme="minorEastAsia" w:hint="eastAsia"/>
          <w:sz w:val="28"/>
          <w:szCs w:val="28"/>
        </w:rPr>
        <w:t>领域</w:t>
      </w:r>
      <w:r>
        <w:rPr>
          <w:rFonts w:eastAsiaTheme="minorEastAsia"/>
          <w:sz w:val="28"/>
          <w:szCs w:val="28"/>
        </w:rPr>
        <w:t>检验能力验证</w:t>
      </w:r>
      <w:r>
        <w:rPr>
          <w:rFonts w:eastAsiaTheme="minorEastAsia" w:hint="eastAsia"/>
          <w:sz w:val="28"/>
          <w:szCs w:val="28"/>
        </w:rPr>
        <w:t>工作”</w:t>
      </w:r>
      <w:r>
        <w:rPr>
          <w:color w:val="000000"/>
          <w:sz w:val="28"/>
          <w:szCs w:val="28"/>
        </w:rPr>
        <w:t>技术实施单位联系方式</w:t>
      </w:r>
      <w:r>
        <w:rPr>
          <w:rFonts w:hint="eastAsia"/>
          <w:color w:val="000000"/>
          <w:sz w:val="28"/>
          <w:szCs w:val="28"/>
        </w:rPr>
        <w:t>及邮寄地址</w:t>
      </w:r>
      <w:r>
        <w:rPr>
          <w:color w:val="000000"/>
          <w:sz w:val="28"/>
          <w:szCs w:val="28"/>
        </w:rPr>
        <w:t>：</w:t>
      </w:r>
    </w:p>
    <w:p w:rsidR="009A378E" w:rsidRDefault="007B05AD">
      <w:pPr>
        <w:adjustRightInd w:val="0"/>
        <w:snapToGrid w:val="0"/>
        <w:spacing w:line="520" w:lineRule="exact"/>
        <w:ind w:firstLineChars="200" w:firstLine="560"/>
        <w:rPr>
          <w:sz w:val="28"/>
          <w:szCs w:val="28"/>
        </w:rPr>
      </w:pPr>
      <w:r>
        <w:rPr>
          <w:sz w:val="28"/>
          <w:szCs w:val="28"/>
        </w:rPr>
        <w:t>联系人：</w:t>
      </w:r>
      <w:r w:rsidR="00035992">
        <w:rPr>
          <w:rFonts w:hint="eastAsia"/>
          <w:sz w:val="28"/>
          <w:szCs w:val="28"/>
        </w:rPr>
        <w:t>马保民</w:t>
      </w:r>
      <w:r>
        <w:rPr>
          <w:rFonts w:hint="eastAsia"/>
          <w:sz w:val="28"/>
          <w:szCs w:val="28"/>
        </w:rPr>
        <w:t>、</w:t>
      </w:r>
      <w:r w:rsidR="00035992">
        <w:rPr>
          <w:rFonts w:hint="eastAsia"/>
          <w:sz w:val="28"/>
          <w:szCs w:val="28"/>
        </w:rPr>
        <w:t>王迪迪</w:t>
      </w:r>
    </w:p>
    <w:p w:rsidR="009A378E" w:rsidRDefault="007B05AD">
      <w:pPr>
        <w:adjustRightInd w:val="0"/>
        <w:snapToGrid w:val="0"/>
        <w:spacing w:line="520" w:lineRule="exact"/>
        <w:ind w:firstLineChars="200" w:firstLine="560"/>
        <w:rPr>
          <w:rFonts w:eastAsiaTheme="minorEastAsia"/>
          <w:sz w:val="28"/>
          <w:szCs w:val="28"/>
        </w:rPr>
      </w:pPr>
      <w:r>
        <w:rPr>
          <w:sz w:val="28"/>
          <w:szCs w:val="28"/>
        </w:rPr>
        <w:t>电</w:t>
      </w:r>
      <w:r>
        <w:rPr>
          <w:sz w:val="28"/>
          <w:szCs w:val="28"/>
        </w:rPr>
        <w:t xml:space="preserve">  </w:t>
      </w:r>
      <w:r>
        <w:rPr>
          <w:sz w:val="28"/>
          <w:szCs w:val="28"/>
        </w:rPr>
        <w:t>话：</w:t>
      </w:r>
      <w:r>
        <w:rPr>
          <w:sz w:val="28"/>
          <w:szCs w:val="28"/>
        </w:rPr>
        <w:t>0531-</w:t>
      </w:r>
      <w:r>
        <w:rPr>
          <w:rFonts w:hint="eastAsia"/>
          <w:sz w:val="28"/>
          <w:szCs w:val="28"/>
        </w:rPr>
        <w:t>5</w:t>
      </w:r>
      <w:r>
        <w:rPr>
          <w:rFonts w:eastAsiaTheme="minorEastAsia" w:hint="eastAsia"/>
          <w:sz w:val="28"/>
          <w:szCs w:val="28"/>
        </w:rPr>
        <w:t>175</w:t>
      </w:r>
      <w:r w:rsidR="00035992">
        <w:rPr>
          <w:rFonts w:eastAsiaTheme="minorEastAsia"/>
          <w:sz w:val="28"/>
          <w:szCs w:val="28"/>
        </w:rPr>
        <w:t>8071</w:t>
      </w:r>
    </w:p>
    <w:p w:rsidR="009A378E" w:rsidRDefault="007B05AD" w:rsidP="00035992">
      <w:pPr>
        <w:ind w:firstLineChars="200" w:firstLine="560"/>
        <w:rPr>
          <w:rFonts w:eastAsiaTheme="minorEastAsia"/>
          <w:sz w:val="28"/>
          <w:szCs w:val="28"/>
        </w:rPr>
      </w:pPr>
      <w:r>
        <w:rPr>
          <w:sz w:val="28"/>
          <w:szCs w:val="28"/>
        </w:rPr>
        <w:t>地</w:t>
      </w:r>
      <w:r>
        <w:rPr>
          <w:rFonts w:hint="eastAsia"/>
          <w:sz w:val="28"/>
          <w:szCs w:val="28"/>
        </w:rPr>
        <w:t xml:space="preserve">  </w:t>
      </w:r>
      <w:r>
        <w:rPr>
          <w:sz w:val="28"/>
          <w:szCs w:val="28"/>
        </w:rPr>
        <w:t>址：济南</w:t>
      </w:r>
      <w:r>
        <w:rPr>
          <w:rFonts w:hint="eastAsia"/>
          <w:sz w:val="28"/>
          <w:szCs w:val="28"/>
        </w:rPr>
        <w:t>市经十东路</w:t>
      </w:r>
      <w:r>
        <w:rPr>
          <w:rFonts w:hint="eastAsia"/>
          <w:sz w:val="28"/>
          <w:szCs w:val="28"/>
        </w:rPr>
        <w:t>31000</w:t>
      </w:r>
      <w:r>
        <w:rPr>
          <w:rFonts w:hint="eastAsia"/>
          <w:sz w:val="28"/>
          <w:szCs w:val="28"/>
        </w:rPr>
        <w:t>号</w:t>
      </w:r>
      <w:r w:rsidR="00D47183">
        <w:rPr>
          <w:color w:val="000000"/>
          <w:sz w:val="28"/>
          <w:szCs w:val="28"/>
        </w:rPr>
        <w:t>山东省产品质量检验研究院</w:t>
      </w:r>
      <w:r>
        <w:rPr>
          <w:rFonts w:eastAsiaTheme="minorEastAsia" w:hint="eastAsia"/>
          <w:sz w:val="28"/>
          <w:szCs w:val="28"/>
        </w:rPr>
        <w:t xml:space="preserve"> </w:t>
      </w:r>
      <w:r w:rsidR="00035992">
        <w:rPr>
          <w:rFonts w:eastAsiaTheme="minorEastAsia" w:hint="eastAsia"/>
          <w:sz w:val="28"/>
          <w:szCs w:val="28"/>
        </w:rPr>
        <w:t>3</w:t>
      </w:r>
      <w:r w:rsidR="00035992">
        <w:rPr>
          <w:rFonts w:eastAsiaTheme="minorEastAsia" w:hint="eastAsia"/>
          <w:sz w:val="28"/>
          <w:szCs w:val="28"/>
        </w:rPr>
        <w:t>号楼</w:t>
      </w:r>
    </w:p>
    <w:p w:rsidR="009A378E" w:rsidRDefault="007B05AD" w:rsidP="00D47183">
      <w:pPr>
        <w:adjustRightInd w:val="0"/>
        <w:snapToGrid w:val="0"/>
        <w:spacing w:line="520" w:lineRule="exact"/>
        <w:ind w:firstLineChars="200" w:firstLine="560"/>
        <w:rPr>
          <w:sz w:val="28"/>
          <w:szCs w:val="28"/>
        </w:rPr>
      </w:pPr>
      <w:r>
        <w:rPr>
          <w:sz w:val="28"/>
          <w:szCs w:val="28"/>
        </w:rPr>
        <w:t>邮</w:t>
      </w:r>
      <w:r w:rsidR="00D47183">
        <w:rPr>
          <w:sz w:val="28"/>
          <w:szCs w:val="28"/>
        </w:rPr>
        <w:t xml:space="preserve"> </w:t>
      </w:r>
      <w:r>
        <w:rPr>
          <w:sz w:val="28"/>
          <w:szCs w:val="28"/>
        </w:rPr>
        <w:t xml:space="preserve"> </w:t>
      </w:r>
      <w:r>
        <w:rPr>
          <w:sz w:val="28"/>
          <w:szCs w:val="28"/>
        </w:rPr>
        <w:t>编：</w:t>
      </w:r>
      <w:r>
        <w:rPr>
          <w:sz w:val="28"/>
          <w:szCs w:val="28"/>
        </w:rPr>
        <w:t>250</w:t>
      </w:r>
      <w:r>
        <w:rPr>
          <w:rFonts w:hint="eastAsia"/>
          <w:sz w:val="28"/>
          <w:szCs w:val="28"/>
        </w:rPr>
        <w:t>102</w:t>
      </w:r>
    </w:p>
    <w:p w:rsidR="009A378E" w:rsidRDefault="007B05AD">
      <w:pPr>
        <w:adjustRightInd w:val="0"/>
        <w:snapToGrid w:val="0"/>
        <w:spacing w:line="520" w:lineRule="exact"/>
        <w:ind w:firstLineChars="100" w:firstLine="280"/>
        <w:rPr>
          <w:sz w:val="28"/>
          <w:szCs w:val="28"/>
        </w:rPr>
      </w:pPr>
      <w:r>
        <w:rPr>
          <w:rFonts w:hint="eastAsia"/>
          <w:sz w:val="28"/>
          <w:szCs w:val="28"/>
        </w:rPr>
        <w:t>5</w:t>
      </w:r>
      <w:r>
        <w:rPr>
          <w:rFonts w:hint="eastAsia"/>
          <w:sz w:val="28"/>
          <w:szCs w:val="28"/>
        </w:rPr>
        <w:t>、本次补测</w:t>
      </w:r>
      <w:r>
        <w:rPr>
          <w:sz w:val="28"/>
          <w:szCs w:val="28"/>
        </w:rPr>
        <w:t>参加的机构需缴纳样品制备成本费</w:t>
      </w:r>
      <w:r w:rsidR="00035992">
        <w:rPr>
          <w:sz w:val="28"/>
          <w:szCs w:val="28"/>
        </w:rPr>
        <w:t>3</w:t>
      </w:r>
      <w:r>
        <w:rPr>
          <w:rFonts w:hint="eastAsia"/>
          <w:sz w:val="28"/>
          <w:szCs w:val="28"/>
        </w:rPr>
        <w:t>00</w:t>
      </w:r>
      <w:r>
        <w:rPr>
          <w:sz w:val="28"/>
          <w:szCs w:val="28"/>
        </w:rPr>
        <w:t>元。</w:t>
      </w:r>
      <w:r>
        <w:rPr>
          <w:rFonts w:hint="eastAsia"/>
          <w:sz w:val="28"/>
          <w:szCs w:val="28"/>
        </w:rPr>
        <w:t>汇款时请使用检测机构公户汇款（如需其他账户汇款时，请提前联系</w:t>
      </w:r>
      <w:r>
        <w:rPr>
          <w:rFonts w:hint="eastAsia"/>
          <w:sz w:val="28"/>
          <w:szCs w:val="28"/>
        </w:rPr>
        <w:t>0531-5175</w:t>
      </w:r>
      <w:r w:rsidR="00035992">
        <w:rPr>
          <w:sz w:val="28"/>
          <w:szCs w:val="28"/>
        </w:rPr>
        <w:t>8071</w:t>
      </w:r>
      <w:r>
        <w:rPr>
          <w:rFonts w:hint="eastAsia"/>
          <w:sz w:val="28"/>
          <w:szCs w:val="28"/>
        </w:rPr>
        <w:t>）；</w:t>
      </w:r>
    </w:p>
    <w:p w:rsidR="009A378E" w:rsidRDefault="007B05AD">
      <w:pPr>
        <w:adjustRightInd w:val="0"/>
        <w:snapToGrid w:val="0"/>
        <w:spacing w:line="520" w:lineRule="exact"/>
        <w:ind w:firstLineChars="212" w:firstLine="594"/>
        <w:rPr>
          <w:color w:val="000000"/>
          <w:sz w:val="28"/>
          <w:szCs w:val="28"/>
        </w:rPr>
      </w:pPr>
      <w:r>
        <w:rPr>
          <w:color w:val="000000"/>
          <w:sz w:val="28"/>
          <w:szCs w:val="28"/>
        </w:rPr>
        <w:t>银行账号信息如下：</w:t>
      </w:r>
    </w:p>
    <w:p w:rsidR="009A378E" w:rsidRDefault="007B05AD">
      <w:pPr>
        <w:adjustRightInd w:val="0"/>
        <w:snapToGrid w:val="0"/>
        <w:spacing w:line="520" w:lineRule="exact"/>
        <w:ind w:firstLineChars="212" w:firstLine="594"/>
        <w:rPr>
          <w:color w:val="000000"/>
          <w:sz w:val="28"/>
          <w:szCs w:val="28"/>
        </w:rPr>
      </w:pPr>
      <w:r>
        <w:rPr>
          <w:color w:val="000000"/>
          <w:sz w:val="28"/>
          <w:szCs w:val="28"/>
        </w:rPr>
        <w:t>账户名称：山东省产品质量检验研究院</w:t>
      </w:r>
    </w:p>
    <w:p w:rsidR="009A378E" w:rsidRDefault="007B05AD">
      <w:pPr>
        <w:adjustRightInd w:val="0"/>
        <w:snapToGrid w:val="0"/>
        <w:spacing w:line="520" w:lineRule="exact"/>
        <w:ind w:firstLineChars="212" w:firstLine="594"/>
        <w:rPr>
          <w:color w:val="000000"/>
          <w:sz w:val="28"/>
          <w:szCs w:val="28"/>
        </w:rPr>
      </w:pPr>
      <w:r>
        <w:rPr>
          <w:color w:val="000000"/>
          <w:sz w:val="28"/>
          <w:szCs w:val="28"/>
        </w:rPr>
        <w:t>开</w:t>
      </w:r>
      <w:r>
        <w:rPr>
          <w:color w:val="000000"/>
          <w:sz w:val="28"/>
          <w:szCs w:val="28"/>
        </w:rPr>
        <w:t xml:space="preserve"> </w:t>
      </w:r>
      <w:r>
        <w:rPr>
          <w:color w:val="000000"/>
          <w:sz w:val="28"/>
          <w:szCs w:val="28"/>
        </w:rPr>
        <w:t>户</w:t>
      </w:r>
      <w:r>
        <w:rPr>
          <w:color w:val="000000"/>
          <w:sz w:val="28"/>
          <w:szCs w:val="28"/>
        </w:rPr>
        <w:t xml:space="preserve"> </w:t>
      </w:r>
      <w:r>
        <w:rPr>
          <w:color w:val="000000"/>
          <w:sz w:val="28"/>
          <w:szCs w:val="28"/>
        </w:rPr>
        <w:t>行：中国工商银行济南趵突泉支行</w:t>
      </w:r>
    </w:p>
    <w:p w:rsidR="009A378E" w:rsidRDefault="007B05AD">
      <w:pPr>
        <w:adjustRightInd w:val="0"/>
        <w:snapToGrid w:val="0"/>
        <w:spacing w:line="520" w:lineRule="exact"/>
        <w:ind w:firstLineChars="212" w:firstLine="594"/>
        <w:rPr>
          <w:color w:val="000000"/>
          <w:sz w:val="28"/>
          <w:szCs w:val="28"/>
        </w:rPr>
      </w:pPr>
      <w:r>
        <w:rPr>
          <w:color w:val="000000"/>
          <w:sz w:val="28"/>
          <w:szCs w:val="28"/>
        </w:rPr>
        <w:t>帐</w:t>
      </w:r>
      <w:r>
        <w:rPr>
          <w:color w:val="000000"/>
          <w:sz w:val="28"/>
          <w:szCs w:val="28"/>
        </w:rPr>
        <w:t xml:space="preserve">    </w:t>
      </w:r>
      <w:r>
        <w:rPr>
          <w:color w:val="000000"/>
          <w:sz w:val="28"/>
          <w:szCs w:val="28"/>
        </w:rPr>
        <w:t>号：</w:t>
      </w:r>
      <w:r>
        <w:rPr>
          <w:color w:val="000000"/>
          <w:sz w:val="28"/>
          <w:szCs w:val="28"/>
        </w:rPr>
        <w:t>1602023919200058001</w:t>
      </w:r>
    </w:p>
    <w:p w:rsidR="009A378E" w:rsidRDefault="007B05AD">
      <w:pPr>
        <w:adjustRightInd w:val="0"/>
        <w:snapToGrid w:val="0"/>
        <w:spacing w:line="520" w:lineRule="exact"/>
        <w:ind w:firstLineChars="212" w:firstLine="594"/>
        <w:rPr>
          <w:color w:val="000000"/>
          <w:sz w:val="28"/>
          <w:szCs w:val="28"/>
        </w:rPr>
      </w:pPr>
      <w:r>
        <w:rPr>
          <w:color w:val="000000"/>
          <w:sz w:val="28"/>
          <w:szCs w:val="28"/>
        </w:rPr>
        <w:t>行</w:t>
      </w:r>
      <w:r>
        <w:rPr>
          <w:color w:val="000000"/>
          <w:sz w:val="28"/>
          <w:szCs w:val="28"/>
        </w:rPr>
        <w:t xml:space="preserve">    </w:t>
      </w:r>
      <w:r>
        <w:rPr>
          <w:color w:val="000000"/>
          <w:sz w:val="28"/>
          <w:szCs w:val="28"/>
        </w:rPr>
        <w:t>号：</w:t>
      </w:r>
      <w:r>
        <w:rPr>
          <w:color w:val="000000"/>
          <w:sz w:val="28"/>
          <w:szCs w:val="28"/>
        </w:rPr>
        <w:t>102451002395</w:t>
      </w:r>
    </w:p>
    <w:p w:rsidR="009A378E" w:rsidRDefault="007B05AD">
      <w:pPr>
        <w:adjustRightInd w:val="0"/>
        <w:snapToGrid w:val="0"/>
        <w:spacing w:line="520" w:lineRule="exact"/>
        <w:ind w:firstLineChars="212" w:firstLine="594"/>
        <w:rPr>
          <w:color w:val="000000"/>
          <w:sz w:val="28"/>
          <w:szCs w:val="28"/>
        </w:rPr>
      </w:pPr>
      <w:r>
        <w:rPr>
          <w:color w:val="000000"/>
          <w:sz w:val="28"/>
          <w:szCs w:val="28"/>
        </w:rPr>
        <w:t>用</w:t>
      </w:r>
      <w:r>
        <w:rPr>
          <w:color w:val="000000"/>
          <w:sz w:val="28"/>
          <w:szCs w:val="28"/>
        </w:rPr>
        <w:t xml:space="preserve">    </w:t>
      </w:r>
      <w:r>
        <w:rPr>
          <w:color w:val="000000"/>
          <w:sz w:val="28"/>
          <w:szCs w:val="28"/>
        </w:rPr>
        <w:t>途：请注明</w:t>
      </w:r>
      <w:r>
        <w:rPr>
          <w:rFonts w:hint="eastAsia"/>
          <w:color w:val="000000"/>
          <w:sz w:val="28"/>
          <w:szCs w:val="28"/>
        </w:rPr>
        <w:t>“</w:t>
      </w:r>
      <w:r w:rsidR="00035992">
        <w:rPr>
          <w:rFonts w:hint="eastAsia"/>
          <w:b/>
          <w:color w:val="000000"/>
          <w:sz w:val="28"/>
          <w:szCs w:val="28"/>
        </w:rPr>
        <w:t>土壤总氟化物</w:t>
      </w:r>
      <w:r>
        <w:rPr>
          <w:b/>
          <w:color w:val="000000"/>
          <w:sz w:val="28"/>
          <w:szCs w:val="28"/>
        </w:rPr>
        <w:t>能力验证</w:t>
      </w:r>
      <w:r>
        <w:rPr>
          <w:rFonts w:hint="eastAsia"/>
          <w:b/>
          <w:color w:val="000000"/>
          <w:sz w:val="28"/>
          <w:szCs w:val="28"/>
        </w:rPr>
        <w:t>+</w:t>
      </w:r>
      <w:r>
        <w:rPr>
          <w:rFonts w:hint="eastAsia"/>
          <w:b/>
          <w:color w:val="000000"/>
          <w:sz w:val="28"/>
          <w:szCs w:val="28"/>
        </w:rPr>
        <w:t>单位名称</w:t>
      </w:r>
      <w:r>
        <w:rPr>
          <w:rFonts w:hint="eastAsia"/>
          <w:color w:val="000000"/>
          <w:sz w:val="28"/>
          <w:szCs w:val="28"/>
        </w:rPr>
        <w:t>”</w:t>
      </w:r>
    </w:p>
    <w:p w:rsidR="009A378E" w:rsidRDefault="007B05AD">
      <w:pPr>
        <w:adjustRightInd w:val="0"/>
        <w:snapToGrid w:val="0"/>
        <w:spacing w:line="520" w:lineRule="exact"/>
        <w:ind w:firstLineChars="250" w:firstLine="700"/>
        <w:rPr>
          <w:sz w:val="28"/>
          <w:szCs w:val="28"/>
        </w:rPr>
      </w:pPr>
      <w:r>
        <w:rPr>
          <w:sz w:val="28"/>
          <w:szCs w:val="28"/>
        </w:rPr>
        <w:t>报名时请准确填写</w:t>
      </w:r>
      <w:r>
        <w:rPr>
          <w:rFonts w:hint="eastAsia"/>
          <w:sz w:val="28"/>
          <w:szCs w:val="28"/>
        </w:rPr>
        <w:t>所开</w:t>
      </w:r>
      <w:r>
        <w:rPr>
          <w:sz w:val="28"/>
          <w:szCs w:val="28"/>
        </w:rPr>
        <w:t>发票</w:t>
      </w:r>
      <w:r>
        <w:rPr>
          <w:rFonts w:hint="eastAsia"/>
          <w:sz w:val="28"/>
          <w:szCs w:val="28"/>
        </w:rPr>
        <w:t>类型</w:t>
      </w:r>
      <w:r>
        <w:rPr>
          <w:rFonts w:hint="eastAsia"/>
          <w:sz w:val="28"/>
          <w:szCs w:val="28"/>
        </w:rPr>
        <w:t>(</w:t>
      </w:r>
      <w:r>
        <w:rPr>
          <w:rFonts w:hint="eastAsia"/>
          <w:sz w:val="28"/>
          <w:szCs w:val="28"/>
        </w:rPr>
        <w:t>专票</w:t>
      </w:r>
      <w:r>
        <w:rPr>
          <w:rFonts w:hint="eastAsia"/>
          <w:sz w:val="28"/>
          <w:szCs w:val="28"/>
        </w:rPr>
        <w:t>/</w:t>
      </w:r>
      <w:r>
        <w:rPr>
          <w:rFonts w:hint="eastAsia"/>
          <w:sz w:val="28"/>
          <w:szCs w:val="28"/>
        </w:rPr>
        <w:t>普票</w:t>
      </w:r>
      <w:r>
        <w:rPr>
          <w:rFonts w:hint="eastAsia"/>
          <w:sz w:val="28"/>
          <w:szCs w:val="28"/>
        </w:rPr>
        <w:t>)</w:t>
      </w:r>
      <w:r>
        <w:rPr>
          <w:rFonts w:hint="eastAsia"/>
          <w:sz w:val="28"/>
          <w:szCs w:val="28"/>
        </w:rPr>
        <w:t>；汇款后请及时微信扫码提交开票信息。</w:t>
      </w:r>
    </w:p>
    <w:p w:rsidR="009A378E" w:rsidRDefault="009A378E">
      <w:pPr>
        <w:adjustRightInd w:val="0"/>
        <w:snapToGrid w:val="0"/>
        <w:spacing w:line="520" w:lineRule="exact"/>
        <w:ind w:firstLineChars="250" w:firstLine="700"/>
        <w:rPr>
          <w:sz w:val="28"/>
          <w:szCs w:val="28"/>
        </w:rPr>
      </w:pPr>
    </w:p>
    <w:p w:rsidR="009A378E" w:rsidRDefault="007B05AD">
      <w:pPr>
        <w:adjustRightInd w:val="0"/>
        <w:snapToGrid w:val="0"/>
        <w:rPr>
          <w:sz w:val="28"/>
          <w:szCs w:val="28"/>
        </w:rPr>
      </w:pPr>
      <w:r>
        <w:rPr>
          <w:rFonts w:hint="eastAsia"/>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13335</wp:posOffset>
            </wp:positionV>
            <wp:extent cx="1876425" cy="1762125"/>
            <wp:effectExtent l="0" t="0" r="9525" b="9525"/>
            <wp:wrapTight wrapText="bothSides">
              <wp:wrapPolygon edited="0">
                <wp:start x="0" y="0"/>
                <wp:lineTo x="0" y="21483"/>
                <wp:lineTo x="21490" y="21483"/>
                <wp:lineTo x="21490" y="0"/>
                <wp:lineTo x="0" y="0"/>
              </wp:wrapPolygon>
            </wp:wrapTight>
            <wp:docPr id="3" name="图片 3" descr="微信图片_20230912074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91207415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76425" cy="1762125"/>
                    </a:xfrm>
                    <a:prstGeom prst="rect">
                      <a:avLst/>
                    </a:prstGeom>
                  </pic:spPr>
                </pic:pic>
              </a:graphicData>
            </a:graphic>
          </wp:anchor>
        </w:drawing>
      </w:r>
    </w:p>
    <w:p w:rsidR="009A378E" w:rsidRDefault="009A378E">
      <w:pPr>
        <w:adjustRightInd w:val="0"/>
        <w:snapToGrid w:val="0"/>
        <w:spacing w:line="520" w:lineRule="exact"/>
        <w:ind w:firstLineChars="250" w:firstLine="700"/>
        <w:rPr>
          <w:sz w:val="28"/>
          <w:szCs w:val="28"/>
        </w:rPr>
      </w:pPr>
    </w:p>
    <w:p w:rsidR="009A378E" w:rsidRDefault="009A378E">
      <w:pPr>
        <w:adjustRightInd w:val="0"/>
        <w:snapToGrid w:val="0"/>
        <w:spacing w:line="520" w:lineRule="exact"/>
        <w:ind w:firstLineChars="250" w:firstLine="700"/>
        <w:rPr>
          <w:sz w:val="28"/>
          <w:szCs w:val="28"/>
        </w:rPr>
      </w:pPr>
    </w:p>
    <w:p w:rsidR="009A378E" w:rsidRDefault="009A378E">
      <w:pPr>
        <w:adjustRightInd w:val="0"/>
        <w:snapToGrid w:val="0"/>
        <w:spacing w:line="520" w:lineRule="exact"/>
        <w:ind w:firstLineChars="250" w:firstLine="700"/>
        <w:rPr>
          <w:sz w:val="28"/>
          <w:szCs w:val="28"/>
        </w:rPr>
      </w:pPr>
    </w:p>
    <w:p w:rsidR="009A378E" w:rsidRDefault="009A378E">
      <w:pPr>
        <w:adjustRightInd w:val="0"/>
        <w:snapToGrid w:val="0"/>
        <w:spacing w:line="520" w:lineRule="exact"/>
        <w:ind w:firstLineChars="250" w:firstLine="700"/>
        <w:rPr>
          <w:sz w:val="28"/>
          <w:szCs w:val="28"/>
        </w:rPr>
      </w:pPr>
    </w:p>
    <w:p w:rsidR="009A378E" w:rsidRDefault="009A378E">
      <w:pPr>
        <w:adjustRightInd w:val="0"/>
        <w:snapToGrid w:val="0"/>
        <w:spacing w:line="520" w:lineRule="exact"/>
        <w:ind w:firstLineChars="250" w:firstLine="700"/>
        <w:rPr>
          <w:sz w:val="28"/>
          <w:szCs w:val="28"/>
        </w:rPr>
      </w:pPr>
    </w:p>
    <w:p w:rsidR="009A378E" w:rsidRDefault="009A378E">
      <w:pPr>
        <w:spacing w:line="360" w:lineRule="auto"/>
        <w:ind w:firstLineChars="250" w:firstLine="700"/>
        <w:rPr>
          <w:sz w:val="28"/>
          <w:szCs w:val="28"/>
        </w:rPr>
      </w:pPr>
    </w:p>
    <w:sectPr w:rsidR="009A3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41" w:rsidRDefault="00201041" w:rsidP="00A42747">
      <w:r>
        <w:separator/>
      </w:r>
    </w:p>
  </w:endnote>
  <w:endnote w:type="continuationSeparator" w:id="0">
    <w:p w:rsidR="00201041" w:rsidRDefault="00201041" w:rsidP="00A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41" w:rsidRDefault="00201041" w:rsidP="00A42747">
      <w:r>
        <w:separator/>
      </w:r>
    </w:p>
  </w:footnote>
  <w:footnote w:type="continuationSeparator" w:id="0">
    <w:p w:rsidR="00201041" w:rsidRDefault="00201041" w:rsidP="00A42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ZiOTFjZTZiYzExZGRmOGEzYmNkOGVlZjZiYzFmZDAifQ=="/>
  </w:docVars>
  <w:rsids>
    <w:rsidRoot w:val="00C5143A"/>
    <w:rsid w:val="00035992"/>
    <w:rsid w:val="00050BF4"/>
    <w:rsid w:val="00082FCD"/>
    <w:rsid w:val="000D3A6D"/>
    <w:rsid w:val="000D748D"/>
    <w:rsid w:val="001B4A85"/>
    <w:rsid w:val="001D4448"/>
    <w:rsid w:val="00201041"/>
    <w:rsid w:val="00293586"/>
    <w:rsid w:val="002B1421"/>
    <w:rsid w:val="002F5E43"/>
    <w:rsid w:val="003C1487"/>
    <w:rsid w:val="004E58B2"/>
    <w:rsid w:val="00505866"/>
    <w:rsid w:val="005E34F3"/>
    <w:rsid w:val="006A3290"/>
    <w:rsid w:val="006D57BC"/>
    <w:rsid w:val="007B05AD"/>
    <w:rsid w:val="007B6D52"/>
    <w:rsid w:val="007D6184"/>
    <w:rsid w:val="0081491E"/>
    <w:rsid w:val="00840064"/>
    <w:rsid w:val="00851986"/>
    <w:rsid w:val="008C0534"/>
    <w:rsid w:val="009079E0"/>
    <w:rsid w:val="009110FD"/>
    <w:rsid w:val="009A378E"/>
    <w:rsid w:val="00A42747"/>
    <w:rsid w:val="00A56FA7"/>
    <w:rsid w:val="00AF5503"/>
    <w:rsid w:val="00B16BDC"/>
    <w:rsid w:val="00B16CCC"/>
    <w:rsid w:val="00B42AE5"/>
    <w:rsid w:val="00BA4E7B"/>
    <w:rsid w:val="00BC1FEC"/>
    <w:rsid w:val="00C35B34"/>
    <w:rsid w:val="00C5143A"/>
    <w:rsid w:val="00C60AF6"/>
    <w:rsid w:val="00C80D68"/>
    <w:rsid w:val="00D43453"/>
    <w:rsid w:val="00D47183"/>
    <w:rsid w:val="00D73C6D"/>
    <w:rsid w:val="00DA1606"/>
    <w:rsid w:val="00DB590B"/>
    <w:rsid w:val="00DC1C62"/>
    <w:rsid w:val="00E45543"/>
    <w:rsid w:val="00E47602"/>
    <w:rsid w:val="00E620C2"/>
    <w:rsid w:val="00F8555A"/>
    <w:rsid w:val="00FA1834"/>
    <w:rsid w:val="00FF20C4"/>
    <w:rsid w:val="01425B62"/>
    <w:rsid w:val="01DC0713"/>
    <w:rsid w:val="02717B51"/>
    <w:rsid w:val="03482F05"/>
    <w:rsid w:val="05695979"/>
    <w:rsid w:val="06400C4E"/>
    <w:rsid w:val="077341FD"/>
    <w:rsid w:val="0AB175A8"/>
    <w:rsid w:val="0C581789"/>
    <w:rsid w:val="0C5B5446"/>
    <w:rsid w:val="0D902FE5"/>
    <w:rsid w:val="103E6467"/>
    <w:rsid w:val="10C71F08"/>
    <w:rsid w:val="18122330"/>
    <w:rsid w:val="19D47A3F"/>
    <w:rsid w:val="1CCB3E91"/>
    <w:rsid w:val="1D1A49DD"/>
    <w:rsid w:val="26012564"/>
    <w:rsid w:val="27420AA0"/>
    <w:rsid w:val="29CF3E38"/>
    <w:rsid w:val="2A195DD1"/>
    <w:rsid w:val="2AFB404F"/>
    <w:rsid w:val="2B902E5C"/>
    <w:rsid w:val="2E5D47E1"/>
    <w:rsid w:val="2F1C3A81"/>
    <w:rsid w:val="30B56045"/>
    <w:rsid w:val="31521FA8"/>
    <w:rsid w:val="316547C1"/>
    <w:rsid w:val="31E36E3E"/>
    <w:rsid w:val="32BD6FFF"/>
    <w:rsid w:val="3346004A"/>
    <w:rsid w:val="34344DAE"/>
    <w:rsid w:val="35C91817"/>
    <w:rsid w:val="364D41F6"/>
    <w:rsid w:val="37086D84"/>
    <w:rsid w:val="38695CA2"/>
    <w:rsid w:val="38A00586"/>
    <w:rsid w:val="398B1C70"/>
    <w:rsid w:val="3AF21425"/>
    <w:rsid w:val="3AFC1789"/>
    <w:rsid w:val="3D6E33D0"/>
    <w:rsid w:val="3E8D7723"/>
    <w:rsid w:val="40C9449B"/>
    <w:rsid w:val="43AC0EDE"/>
    <w:rsid w:val="441F3488"/>
    <w:rsid w:val="445001EA"/>
    <w:rsid w:val="452D689A"/>
    <w:rsid w:val="466A699C"/>
    <w:rsid w:val="48EA5259"/>
    <w:rsid w:val="4B7C33EA"/>
    <w:rsid w:val="4E30006C"/>
    <w:rsid w:val="4F7C6258"/>
    <w:rsid w:val="50CF3C2B"/>
    <w:rsid w:val="51446207"/>
    <w:rsid w:val="51EE15B6"/>
    <w:rsid w:val="531719BC"/>
    <w:rsid w:val="53D247E5"/>
    <w:rsid w:val="540045D7"/>
    <w:rsid w:val="55714BE5"/>
    <w:rsid w:val="598024E1"/>
    <w:rsid w:val="5BF64864"/>
    <w:rsid w:val="5BFB0E0C"/>
    <w:rsid w:val="5D944335"/>
    <w:rsid w:val="5DA915E9"/>
    <w:rsid w:val="5F747B09"/>
    <w:rsid w:val="5FF81C83"/>
    <w:rsid w:val="617B08D5"/>
    <w:rsid w:val="61E82EA1"/>
    <w:rsid w:val="63297760"/>
    <w:rsid w:val="639E3065"/>
    <w:rsid w:val="65265EFF"/>
    <w:rsid w:val="66974FC0"/>
    <w:rsid w:val="692F13B6"/>
    <w:rsid w:val="69D5280D"/>
    <w:rsid w:val="6B692228"/>
    <w:rsid w:val="6F000877"/>
    <w:rsid w:val="7023779A"/>
    <w:rsid w:val="70CC1E42"/>
    <w:rsid w:val="736C17A8"/>
    <w:rsid w:val="74723F4D"/>
    <w:rsid w:val="74AE3081"/>
    <w:rsid w:val="766C7389"/>
    <w:rsid w:val="79CE4C1B"/>
    <w:rsid w:val="7A9E2D4B"/>
    <w:rsid w:val="7BB9246F"/>
    <w:rsid w:val="7CEE0A55"/>
    <w:rsid w:val="7FBE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020FB0"/>
  <w15:docId w15:val="{5D0CC053-1B97-475F-90BA-58EDBAE7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pPr>
      <w:tabs>
        <w:tab w:val="left" w:pos="0"/>
        <w:tab w:val="left" w:pos="900"/>
      </w:tabs>
      <w:autoSpaceDE w:val="0"/>
      <w:autoSpaceDN w:val="0"/>
      <w:adjustRightInd w:val="0"/>
      <w:spacing w:line="360" w:lineRule="auto"/>
      <w:ind w:firstLine="420"/>
      <w:jc w:val="left"/>
    </w:pPr>
    <w:rPr>
      <w:kern w:val="0"/>
      <w:sz w:val="24"/>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正文缩进 字符"/>
    <w:link w:val="a3"/>
    <w:uiPriority w:val="99"/>
    <w:qFormat/>
    <w:locked/>
    <w:rPr>
      <w:rFonts w:ascii="Times New Roman" w:eastAsia="宋体" w:hAnsi="Times New Roman" w:cs="Times New Roman"/>
      <w:kern w:val="0"/>
      <w:sz w:val="24"/>
      <w:szCs w:val="2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styleId="ac">
    <w:name w:val="Hyperlink"/>
    <w:basedOn w:val="a0"/>
    <w:uiPriority w:val="99"/>
    <w:unhideWhenUsed/>
    <w:rsid w:val="00DA1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5195;&#25551;&#21457;&#36865;&#33267;&#37038;&#31665;sdqihjzx@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125</Words>
  <Characters>719</Characters>
  <Application>Microsoft Office Word</Application>
  <DocSecurity>0</DocSecurity>
  <Lines>5</Lines>
  <Paragraphs>1</Paragraphs>
  <ScaleCrop>false</ScaleCrop>
  <Company>Hewlett-Packard Company</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王迪迪</cp:lastModifiedBy>
  <cp:revision>8</cp:revision>
  <cp:lastPrinted>2023-06-09T06:42:00Z</cp:lastPrinted>
  <dcterms:created xsi:type="dcterms:W3CDTF">2023-11-03T03:25:00Z</dcterms:created>
  <dcterms:modified xsi:type="dcterms:W3CDTF">2023-11-03T07:19:00Z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FA880D7560A54C378FABD174953E9FC2_12</vt:lpwstr>
  </property>
</Properties>
</file>